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3265F" w14:textId="77777777" w:rsidR="00BF2152" w:rsidRPr="0060483D" w:rsidRDefault="00BF2152" w:rsidP="00030857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0483D">
        <w:rPr>
          <w:rFonts w:ascii="Times New Roman" w:hAnsi="Times New Roman" w:cs="Times New Roman"/>
          <w:b/>
          <w:sz w:val="24"/>
          <w:szCs w:val="24"/>
        </w:rPr>
        <w:t>Felkészülünk az új határregisztrációs rendszerre</w:t>
      </w:r>
    </w:p>
    <w:p w14:paraId="7A53C9F9" w14:textId="77777777" w:rsidR="00423F3D" w:rsidRPr="00423F3D" w:rsidRDefault="00423F3D" w:rsidP="00030857">
      <w:pPr>
        <w:jc w:val="both"/>
        <w:rPr>
          <w:rFonts w:ascii="Times New Roman" w:hAnsi="Times New Roman" w:cs="Times New Roman"/>
          <w:sz w:val="24"/>
          <w:szCs w:val="24"/>
        </w:rPr>
      </w:pPr>
      <w:r w:rsidRPr="00423F3D">
        <w:rPr>
          <w:rFonts w:ascii="Times New Roman" w:hAnsi="Times New Roman" w:cs="Times New Roman"/>
          <w:sz w:val="24"/>
          <w:szCs w:val="24"/>
        </w:rPr>
        <w:t>Az</w:t>
      </w:r>
      <w:r w:rsidR="00B5221A">
        <w:rPr>
          <w:rFonts w:ascii="Times New Roman" w:hAnsi="Times New Roman" w:cs="Times New Roman"/>
          <w:sz w:val="24"/>
          <w:szCs w:val="24"/>
        </w:rPr>
        <w:t xml:space="preserve"> Európai Unió szándéka egy új, hatékonyabb ellenőrzést biztosító </w:t>
      </w:r>
      <w:r>
        <w:rPr>
          <w:rFonts w:ascii="Times New Roman" w:hAnsi="Times New Roman" w:cs="Times New Roman"/>
          <w:sz w:val="24"/>
          <w:szCs w:val="24"/>
        </w:rPr>
        <w:t>határellenőrzési eljárásrend</w:t>
      </w:r>
      <w:r w:rsidRPr="00423F3D">
        <w:rPr>
          <w:rFonts w:ascii="Times New Roman" w:hAnsi="Times New Roman" w:cs="Times New Roman"/>
          <w:sz w:val="24"/>
          <w:szCs w:val="24"/>
        </w:rPr>
        <w:t xml:space="preserve"> bevezet</w:t>
      </w:r>
      <w:r>
        <w:rPr>
          <w:rFonts w:ascii="Times New Roman" w:hAnsi="Times New Roman" w:cs="Times New Roman"/>
          <w:sz w:val="24"/>
          <w:szCs w:val="24"/>
        </w:rPr>
        <w:t>ése</w:t>
      </w:r>
      <w:r w:rsidRPr="00423F3D">
        <w:rPr>
          <w:rFonts w:ascii="Times New Roman" w:hAnsi="Times New Roman" w:cs="Times New Roman"/>
          <w:sz w:val="24"/>
          <w:szCs w:val="24"/>
        </w:rPr>
        <w:t xml:space="preserve"> azon harmadik országbeli állampolgárok számára, akik a scheng</w:t>
      </w:r>
      <w:r w:rsidR="00BF2152">
        <w:rPr>
          <w:rFonts w:ascii="Times New Roman" w:hAnsi="Times New Roman" w:cs="Times New Roman"/>
          <w:sz w:val="24"/>
          <w:szCs w:val="24"/>
        </w:rPr>
        <w:t>eni övezetbe kívánnak belépni.</w:t>
      </w:r>
    </w:p>
    <w:p w14:paraId="7B784FE3" w14:textId="77777777" w:rsidR="00423F3D" w:rsidRPr="00423F3D" w:rsidRDefault="00423F3D" w:rsidP="00030857">
      <w:pPr>
        <w:jc w:val="both"/>
        <w:rPr>
          <w:rFonts w:ascii="Times New Roman" w:hAnsi="Times New Roman" w:cs="Times New Roman"/>
          <w:sz w:val="24"/>
          <w:szCs w:val="24"/>
        </w:rPr>
      </w:pPr>
      <w:r w:rsidRPr="00423F3D">
        <w:rPr>
          <w:rFonts w:ascii="Times New Roman" w:hAnsi="Times New Roman" w:cs="Times New Roman"/>
          <w:sz w:val="24"/>
          <w:szCs w:val="24"/>
        </w:rPr>
        <w:t xml:space="preserve">Az </w:t>
      </w:r>
      <w:r w:rsidRPr="00423F3D">
        <w:rPr>
          <w:rFonts w:ascii="Times New Roman" w:eastAsia="Calibri" w:hAnsi="Times New Roman" w:cs="Times New Roman"/>
          <w:b/>
          <w:sz w:val="24"/>
          <w:szCs w:val="24"/>
        </w:rPr>
        <w:t>Európai Határregisztrációs Rendszer (</w:t>
      </w:r>
      <w:r w:rsidRPr="00423F3D">
        <w:rPr>
          <w:rFonts w:ascii="Times New Roman" w:hAnsi="Times New Roman" w:cs="Times New Roman"/>
          <w:b/>
          <w:sz w:val="24"/>
          <w:szCs w:val="24"/>
        </w:rPr>
        <w:t>EES)</w:t>
      </w:r>
      <w:r w:rsidRPr="00423F3D">
        <w:rPr>
          <w:rFonts w:ascii="Times New Roman" w:hAnsi="Times New Roman" w:cs="Times New Roman"/>
          <w:sz w:val="24"/>
          <w:szCs w:val="24"/>
        </w:rPr>
        <w:t xml:space="preserve"> egy egységes uniós </w:t>
      </w:r>
      <w:r w:rsidR="00B5221A">
        <w:rPr>
          <w:rFonts w:ascii="Times New Roman" w:hAnsi="Times New Roman" w:cs="Times New Roman"/>
          <w:sz w:val="24"/>
          <w:szCs w:val="24"/>
        </w:rPr>
        <w:t xml:space="preserve">informatikai </w:t>
      </w:r>
      <w:r w:rsidRPr="00423F3D">
        <w:rPr>
          <w:rFonts w:ascii="Times New Roman" w:hAnsi="Times New Roman" w:cs="Times New Roman"/>
          <w:sz w:val="24"/>
          <w:szCs w:val="24"/>
        </w:rPr>
        <w:t>rendszer, amely</w:t>
      </w:r>
      <w:r w:rsidR="00B5221A">
        <w:rPr>
          <w:rFonts w:ascii="Times New Roman" w:hAnsi="Times New Roman" w:cs="Times New Roman"/>
          <w:sz w:val="24"/>
          <w:szCs w:val="24"/>
        </w:rPr>
        <w:t xml:space="preserve"> hivatott és</w:t>
      </w:r>
      <w:r w:rsidRPr="00423F3D">
        <w:rPr>
          <w:rFonts w:ascii="Times New Roman" w:hAnsi="Times New Roman" w:cs="Times New Roman"/>
          <w:sz w:val="24"/>
          <w:szCs w:val="24"/>
        </w:rPr>
        <w:t xml:space="preserve"> </w:t>
      </w:r>
      <w:r w:rsidR="00B5221A">
        <w:rPr>
          <w:rFonts w:ascii="Times New Roman" w:hAnsi="Times New Roman" w:cs="Times New Roman"/>
          <w:sz w:val="24"/>
          <w:szCs w:val="24"/>
        </w:rPr>
        <w:t>alkalmas arra, hogy rögzítse</w:t>
      </w:r>
      <w:r w:rsidRPr="00423F3D">
        <w:rPr>
          <w:rFonts w:ascii="Times New Roman" w:hAnsi="Times New Roman" w:cs="Times New Roman"/>
          <w:sz w:val="24"/>
          <w:szCs w:val="24"/>
        </w:rPr>
        <w:t xml:space="preserve"> é</w:t>
      </w:r>
      <w:r w:rsidR="00B5221A">
        <w:rPr>
          <w:rFonts w:ascii="Times New Roman" w:hAnsi="Times New Roman" w:cs="Times New Roman"/>
          <w:sz w:val="24"/>
          <w:szCs w:val="24"/>
        </w:rPr>
        <w:t xml:space="preserve">s tárolja az EES-t működtető </w:t>
      </w:r>
      <w:r w:rsidRPr="00423F3D">
        <w:rPr>
          <w:rFonts w:ascii="Times New Roman" w:hAnsi="Times New Roman" w:cs="Times New Roman"/>
          <w:sz w:val="24"/>
          <w:szCs w:val="24"/>
        </w:rPr>
        <w:t xml:space="preserve">államok </w:t>
      </w:r>
      <w:r w:rsidR="00624F67">
        <w:rPr>
          <w:rFonts w:ascii="Times New Roman" w:hAnsi="Times New Roman" w:cs="Times New Roman"/>
          <w:sz w:val="24"/>
          <w:szCs w:val="24"/>
        </w:rPr>
        <w:t xml:space="preserve">külső </w:t>
      </w:r>
      <w:r w:rsidRPr="00423F3D">
        <w:rPr>
          <w:rFonts w:ascii="Times New Roman" w:hAnsi="Times New Roman" w:cs="Times New Roman"/>
          <w:sz w:val="24"/>
          <w:szCs w:val="24"/>
        </w:rPr>
        <w:t>határait átlépő, rövid távú tartózkodásra jogosult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3F3D">
        <w:rPr>
          <w:rFonts w:ascii="Times New Roman" w:hAnsi="Times New Roman" w:cs="Times New Roman"/>
          <w:sz w:val="24"/>
          <w:szCs w:val="24"/>
        </w:rPr>
        <w:t xml:space="preserve"> harmadik országbeli állampolgárok </w:t>
      </w:r>
      <w:proofErr w:type="spellStart"/>
      <w:r w:rsidRPr="00423F3D">
        <w:rPr>
          <w:rFonts w:ascii="Times New Roman" w:hAnsi="Times New Roman" w:cs="Times New Roman"/>
          <w:sz w:val="24"/>
          <w:szCs w:val="24"/>
        </w:rPr>
        <w:t>biometrikus</w:t>
      </w:r>
      <w:proofErr w:type="spellEnd"/>
      <w:r w:rsidR="00B5221A">
        <w:rPr>
          <w:rFonts w:ascii="Times New Roman" w:hAnsi="Times New Roman" w:cs="Times New Roman"/>
          <w:sz w:val="24"/>
          <w:szCs w:val="24"/>
        </w:rPr>
        <w:t xml:space="preserve"> </w:t>
      </w:r>
      <w:r w:rsidRPr="00423F3D">
        <w:rPr>
          <w:rFonts w:ascii="Times New Roman" w:hAnsi="Times New Roman" w:cs="Times New Roman"/>
          <w:sz w:val="24"/>
          <w:szCs w:val="24"/>
        </w:rPr>
        <w:t>és az</w:t>
      </w:r>
      <w:r w:rsidR="00BF2152">
        <w:rPr>
          <w:rFonts w:ascii="Times New Roman" w:hAnsi="Times New Roman" w:cs="Times New Roman"/>
          <w:sz w:val="24"/>
          <w:szCs w:val="24"/>
        </w:rPr>
        <w:t xml:space="preserve"> utazásukkal összefüggő adatait.</w:t>
      </w:r>
    </w:p>
    <w:p w14:paraId="519DB02C" w14:textId="77777777" w:rsidR="00F25957" w:rsidRDefault="00C21F2E" w:rsidP="000308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jelenlegi terve</w:t>
      </w:r>
      <w:r w:rsidR="00423F3D">
        <w:rPr>
          <w:rFonts w:ascii="Times New Roman" w:hAnsi="Times New Roman" w:cs="Times New Roman"/>
          <w:sz w:val="24"/>
          <w:szCs w:val="24"/>
        </w:rPr>
        <w:t xml:space="preserve">k </w:t>
      </w:r>
      <w:r w:rsidR="00F25957" w:rsidRPr="00F25957">
        <w:rPr>
          <w:rFonts w:ascii="Times New Roman" w:hAnsi="Times New Roman" w:cs="Times New Roman"/>
          <w:sz w:val="24"/>
          <w:szCs w:val="24"/>
        </w:rPr>
        <w:t xml:space="preserve">szerint </w:t>
      </w:r>
      <w:r w:rsidR="001A13E5">
        <w:rPr>
          <w:rFonts w:ascii="Times New Roman" w:hAnsi="Times New Roman" w:cs="Times New Roman"/>
          <w:sz w:val="24"/>
          <w:szCs w:val="24"/>
        </w:rPr>
        <w:t>2025. október 12.</w:t>
      </w:r>
      <w:r w:rsidR="00F25957" w:rsidRPr="00F25957">
        <w:rPr>
          <w:rFonts w:ascii="Times New Roman" w:hAnsi="Times New Roman" w:cs="Times New Roman"/>
          <w:sz w:val="24"/>
          <w:szCs w:val="24"/>
        </w:rPr>
        <w:t xml:space="preserve"> </w:t>
      </w:r>
      <w:r w:rsidR="009D5194" w:rsidRPr="00540AF1">
        <w:rPr>
          <w:rFonts w:ascii="Times New Roman" w:hAnsi="Times New Roman" w:cs="Times New Roman"/>
          <w:sz w:val="24"/>
          <w:szCs w:val="24"/>
        </w:rPr>
        <w:t>valamennyi EES rendeletet alkalmazó európai országban, köztük Magyarországon is megkezdi</w:t>
      </w:r>
      <w:r w:rsidR="00423F3D">
        <w:rPr>
          <w:rFonts w:ascii="Times New Roman" w:hAnsi="Times New Roman" w:cs="Times New Roman"/>
          <w:sz w:val="24"/>
          <w:szCs w:val="24"/>
        </w:rPr>
        <w:t xml:space="preserve"> </w:t>
      </w:r>
      <w:r w:rsidR="001A13E5">
        <w:rPr>
          <w:rFonts w:ascii="Times New Roman" w:hAnsi="Times New Roman" w:cs="Times New Roman"/>
          <w:sz w:val="24"/>
          <w:szCs w:val="24"/>
        </w:rPr>
        <w:t xml:space="preserve">a fázisosan történő bevezetését </w:t>
      </w:r>
      <w:r w:rsidR="00F25957" w:rsidRPr="00F25957">
        <w:rPr>
          <w:rFonts w:ascii="Times New Roman" w:hAnsi="Times New Roman" w:cs="Times New Roman"/>
          <w:sz w:val="24"/>
          <w:szCs w:val="24"/>
        </w:rPr>
        <w:t>az</w:t>
      </w:r>
      <w:r w:rsidR="00423F3D">
        <w:rPr>
          <w:rFonts w:ascii="Times New Roman" w:hAnsi="Times New Roman" w:cs="Times New Roman"/>
          <w:sz w:val="24"/>
          <w:szCs w:val="24"/>
        </w:rPr>
        <w:t xml:space="preserve"> új rendszer</w:t>
      </w:r>
      <w:r w:rsidR="001A13E5">
        <w:rPr>
          <w:rFonts w:ascii="Times New Roman" w:hAnsi="Times New Roman" w:cs="Times New Roman"/>
          <w:sz w:val="24"/>
          <w:szCs w:val="24"/>
        </w:rPr>
        <w:t>nek</w:t>
      </w:r>
      <w:r w:rsidR="00423F3D">
        <w:rPr>
          <w:rFonts w:ascii="Times New Roman" w:hAnsi="Times New Roman" w:cs="Times New Roman"/>
          <w:sz w:val="24"/>
          <w:szCs w:val="24"/>
        </w:rPr>
        <w:t xml:space="preserve">, </w:t>
      </w:r>
      <w:r w:rsidR="00F25957" w:rsidRPr="00F25957">
        <w:rPr>
          <w:rFonts w:ascii="Times New Roman" w:hAnsi="Times New Roman" w:cs="Times New Roman"/>
          <w:sz w:val="24"/>
          <w:szCs w:val="24"/>
        </w:rPr>
        <w:t>amely</w:t>
      </w:r>
      <w:r w:rsidR="00423F3D">
        <w:rPr>
          <w:rFonts w:ascii="Times New Roman" w:hAnsi="Times New Roman" w:cs="Times New Roman"/>
          <w:sz w:val="24"/>
          <w:szCs w:val="24"/>
        </w:rPr>
        <w:t>nek</w:t>
      </w:r>
      <w:r w:rsidR="00F25957" w:rsidRPr="00F25957">
        <w:rPr>
          <w:rFonts w:ascii="Times New Roman" w:hAnsi="Times New Roman" w:cs="Times New Roman"/>
          <w:sz w:val="24"/>
          <w:szCs w:val="24"/>
        </w:rPr>
        <w:t xml:space="preserve"> célja a külső határok </w:t>
      </w:r>
      <w:r w:rsidR="008B1E4E">
        <w:rPr>
          <w:rFonts w:ascii="Times New Roman" w:hAnsi="Times New Roman" w:cs="Times New Roman"/>
          <w:sz w:val="24"/>
          <w:szCs w:val="24"/>
        </w:rPr>
        <w:t>védelmének fokozása</w:t>
      </w:r>
      <w:r w:rsidR="00F25957" w:rsidRPr="00F25957">
        <w:rPr>
          <w:rFonts w:ascii="Times New Roman" w:hAnsi="Times New Roman" w:cs="Times New Roman"/>
          <w:sz w:val="24"/>
          <w:szCs w:val="24"/>
        </w:rPr>
        <w:t xml:space="preserve">, az </w:t>
      </w:r>
      <w:r>
        <w:rPr>
          <w:rFonts w:ascii="Times New Roman" w:hAnsi="Times New Roman" w:cs="Times New Roman"/>
          <w:sz w:val="24"/>
          <w:szCs w:val="24"/>
        </w:rPr>
        <w:t>illeg</w:t>
      </w:r>
      <w:r w:rsidR="009B213B">
        <w:rPr>
          <w:rFonts w:ascii="Times New Roman" w:hAnsi="Times New Roman" w:cs="Times New Roman"/>
          <w:sz w:val="24"/>
          <w:szCs w:val="24"/>
        </w:rPr>
        <w:t>ális</w:t>
      </w:r>
      <w:r w:rsidR="00B5221A">
        <w:rPr>
          <w:rFonts w:ascii="Times New Roman" w:hAnsi="Times New Roman" w:cs="Times New Roman"/>
          <w:sz w:val="24"/>
          <w:szCs w:val="24"/>
        </w:rPr>
        <w:t xml:space="preserve"> bevándorlás megelőzésének</w:t>
      </w:r>
      <w:r w:rsidR="00F25957" w:rsidRPr="00F259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és </w:t>
      </w:r>
      <w:r w:rsidR="00F25957" w:rsidRPr="00F25957">
        <w:rPr>
          <w:rFonts w:ascii="Times New Roman" w:hAnsi="Times New Roman" w:cs="Times New Roman"/>
          <w:sz w:val="24"/>
          <w:szCs w:val="24"/>
        </w:rPr>
        <w:t>kezelésének elősegítése.</w:t>
      </w:r>
      <w:r w:rsidR="00ED2A61">
        <w:rPr>
          <w:rFonts w:ascii="Times New Roman" w:hAnsi="Times New Roman" w:cs="Times New Roman"/>
          <w:sz w:val="24"/>
          <w:szCs w:val="24"/>
        </w:rPr>
        <w:t xml:space="preserve"> </w:t>
      </w:r>
      <w:r w:rsidR="00F25957" w:rsidRPr="00F25957">
        <w:rPr>
          <w:rFonts w:ascii="Times New Roman" w:hAnsi="Times New Roman" w:cs="Times New Roman"/>
          <w:sz w:val="24"/>
          <w:szCs w:val="24"/>
        </w:rPr>
        <w:t xml:space="preserve">Az EES az olyan személyek azonosítását </w:t>
      </w:r>
      <w:r w:rsidR="00ED2A61">
        <w:rPr>
          <w:rFonts w:ascii="Times New Roman" w:hAnsi="Times New Roman" w:cs="Times New Roman"/>
          <w:sz w:val="24"/>
          <w:szCs w:val="24"/>
        </w:rPr>
        <w:t>is elő</w:t>
      </w:r>
      <w:r w:rsidR="00F25957" w:rsidRPr="00F25957">
        <w:rPr>
          <w:rFonts w:ascii="Times New Roman" w:hAnsi="Times New Roman" w:cs="Times New Roman"/>
          <w:sz w:val="24"/>
          <w:szCs w:val="24"/>
        </w:rPr>
        <w:t>segíti</w:t>
      </w:r>
      <w:r w:rsidR="00ED2A61">
        <w:rPr>
          <w:rFonts w:ascii="Times New Roman" w:hAnsi="Times New Roman" w:cs="Times New Roman"/>
          <w:sz w:val="24"/>
          <w:szCs w:val="24"/>
        </w:rPr>
        <w:t xml:space="preserve">, </w:t>
      </w:r>
      <w:r w:rsidR="00F25957" w:rsidRPr="00F25957">
        <w:rPr>
          <w:rFonts w:ascii="Times New Roman" w:hAnsi="Times New Roman" w:cs="Times New Roman"/>
          <w:sz w:val="24"/>
          <w:szCs w:val="24"/>
        </w:rPr>
        <w:t xml:space="preserve">akik nem </w:t>
      </w:r>
      <w:r w:rsidR="00BF2152">
        <w:rPr>
          <w:rFonts w:ascii="Times New Roman" w:hAnsi="Times New Roman" w:cs="Times New Roman"/>
          <w:sz w:val="24"/>
          <w:szCs w:val="24"/>
        </w:rPr>
        <w:t>tartják be a</w:t>
      </w:r>
      <w:r w:rsidR="00ED2A61">
        <w:rPr>
          <w:rFonts w:ascii="Times New Roman" w:hAnsi="Times New Roman" w:cs="Times New Roman"/>
          <w:sz w:val="24"/>
          <w:szCs w:val="24"/>
        </w:rPr>
        <w:t xml:space="preserve"> tartózkodási szabályokat, emellett </w:t>
      </w:r>
      <w:r w:rsidR="00F25957" w:rsidRPr="00F25957">
        <w:rPr>
          <w:rFonts w:ascii="Times New Roman" w:hAnsi="Times New Roman" w:cs="Times New Roman"/>
          <w:sz w:val="24"/>
          <w:szCs w:val="24"/>
        </w:rPr>
        <w:t xml:space="preserve">hozzájárul a terrorista bűncselekmények és egyéb súlyos bűncselekmények megelőzéséhez, </w:t>
      </w:r>
      <w:r w:rsidR="00BF2152">
        <w:rPr>
          <w:rFonts w:ascii="Times New Roman" w:hAnsi="Times New Roman" w:cs="Times New Roman"/>
          <w:sz w:val="24"/>
          <w:szCs w:val="24"/>
        </w:rPr>
        <w:t>felderítéséhez és nyomozásához.</w:t>
      </w:r>
    </w:p>
    <w:p w14:paraId="297C79CD" w14:textId="77777777" w:rsidR="00C611AA" w:rsidRPr="00C611AA" w:rsidRDefault="008B649E" w:rsidP="000308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Kikre vonatkozik az </w:t>
      </w:r>
      <w:r w:rsidR="00C611AA" w:rsidRPr="00C611AA">
        <w:rPr>
          <w:rFonts w:ascii="Times New Roman" w:hAnsi="Times New Roman" w:cs="Times New Roman"/>
          <w:b/>
          <w:sz w:val="24"/>
          <w:szCs w:val="24"/>
        </w:rPr>
        <w:t xml:space="preserve">EES rendelet? </w:t>
      </w:r>
    </w:p>
    <w:p w14:paraId="275983F1" w14:textId="77777777" w:rsidR="008B1E4E" w:rsidRDefault="00C611AA" w:rsidP="000308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B649E">
        <w:rPr>
          <w:rFonts w:ascii="Times New Roman" w:hAnsi="Times New Roman" w:cs="Times New Roman"/>
          <w:sz w:val="24"/>
          <w:szCs w:val="24"/>
        </w:rPr>
        <w:t>Magyarország t</w:t>
      </w:r>
      <w:r w:rsidRPr="00C611AA">
        <w:rPr>
          <w:rFonts w:ascii="Times New Roman" w:hAnsi="Times New Roman" w:cs="Times New Roman"/>
          <w:sz w:val="24"/>
          <w:szCs w:val="24"/>
        </w:rPr>
        <w:t>erületére rövid távú tartózkodás céljából belépésre jogosult</w:t>
      </w:r>
      <w:r w:rsidR="008B649E">
        <w:rPr>
          <w:rFonts w:ascii="Times New Roman" w:hAnsi="Times New Roman" w:cs="Times New Roman"/>
          <w:sz w:val="24"/>
          <w:szCs w:val="24"/>
        </w:rPr>
        <w:t>,</w:t>
      </w:r>
      <w:r w:rsidRPr="00C611AA">
        <w:rPr>
          <w:rFonts w:ascii="Times New Roman" w:hAnsi="Times New Roman" w:cs="Times New Roman"/>
          <w:sz w:val="24"/>
          <w:szCs w:val="24"/>
        </w:rPr>
        <w:t xml:space="preserve"> har</w:t>
      </w:r>
      <w:r>
        <w:rPr>
          <w:rFonts w:ascii="Times New Roman" w:hAnsi="Times New Roman" w:cs="Times New Roman"/>
          <w:sz w:val="24"/>
          <w:szCs w:val="24"/>
        </w:rPr>
        <w:t>madik országbeli állampolgárokra, a</w:t>
      </w:r>
      <w:r w:rsidR="008B649E">
        <w:rPr>
          <w:rFonts w:ascii="Times New Roman" w:hAnsi="Times New Roman" w:cs="Times New Roman"/>
          <w:sz w:val="24"/>
          <w:szCs w:val="24"/>
        </w:rPr>
        <w:t>kik ors</w:t>
      </w:r>
      <w:r w:rsidR="00C21F2E">
        <w:rPr>
          <w:rFonts w:ascii="Times New Roman" w:hAnsi="Times New Roman" w:cs="Times New Roman"/>
          <w:sz w:val="24"/>
          <w:szCs w:val="24"/>
        </w:rPr>
        <w:t xml:space="preserve">zágunk külső határain keresztül érkeznek hozzánk. </w:t>
      </w:r>
      <w:r w:rsidR="008B1E4E" w:rsidRPr="00F25957">
        <w:rPr>
          <w:rFonts w:ascii="Times New Roman" w:hAnsi="Times New Roman" w:cs="Times New Roman"/>
          <w:sz w:val="24"/>
          <w:szCs w:val="24"/>
        </w:rPr>
        <w:t xml:space="preserve">Az EES bevezetéséről szóló rendelet </w:t>
      </w:r>
      <w:r w:rsidR="008B1E4E">
        <w:rPr>
          <w:rFonts w:ascii="Times New Roman" w:hAnsi="Times New Roman" w:cs="Times New Roman"/>
          <w:sz w:val="24"/>
          <w:szCs w:val="24"/>
        </w:rPr>
        <w:t xml:space="preserve">alapján </w:t>
      </w:r>
      <w:r w:rsidR="00C21F2E">
        <w:rPr>
          <w:rFonts w:ascii="Times New Roman" w:hAnsi="Times New Roman" w:cs="Times New Roman"/>
          <w:sz w:val="24"/>
          <w:szCs w:val="24"/>
        </w:rPr>
        <w:t xml:space="preserve">róluk a </w:t>
      </w:r>
      <w:r w:rsidR="008B1E4E">
        <w:rPr>
          <w:rFonts w:ascii="Times New Roman" w:hAnsi="Times New Roman" w:cs="Times New Roman"/>
          <w:sz w:val="24"/>
          <w:szCs w:val="24"/>
        </w:rPr>
        <w:t xml:space="preserve">rendőrség </w:t>
      </w:r>
      <w:r w:rsidR="008B1E4E" w:rsidRPr="00F25957">
        <w:rPr>
          <w:rFonts w:ascii="Times New Roman" w:hAnsi="Times New Roman" w:cs="Times New Roman"/>
          <w:sz w:val="24"/>
          <w:szCs w:val="24"/>
        </w:rPr>
        <w:t>egyéni ak</w:t>
      </w:r>
      <w:r w:rsidR="008B1E4E">
        <w:rPr>
          <w:rFonts w:ascii="Times New Roman" w:hAnsi="Times New Roman" w:cs="Times New Roman"/>
          <w:sz w:val="24"/>
          <w:szCs w:val="24"/>
        </w:rPr>
        <w:t>tát hoz létre.</w:t>
      </w:r>
    </w:p>
    <w:p w14:paraId="30277F8E" w14:textId="77777777" w:rsidR="00F25957" w:rsidRDefault="00F25957" w:rsidP="00030857">
      <w:pPr>
        <w:jc w:val="both"/>
        <w:rPr>
          <w:rFonts w:ascii="Times New Roman" w:hAnsi="Times New Roman" w:cs="Times New Roman"/>
          <w:sz w:val="24"/>
          <w:szCs w:val="24"/>
        </w:rPr>
      </w:pPr>
      <w:r w:rsidRPr="00F25957">
        <w:rPr>
          <w:rFonts w:ascii="Times New Roman" w:hAnsi="Times New Roman" w:cs="Times New Roman"/>
          <w:sz w:val="24"/>
          <w:szCs w:val="24"/>
        </w:rPr>
        <w:t xml:space="preserve">Ez az előzetes számítások szerint éves szinten több mint </w:t>
      </w:r>
      <w:r w:rsidR="008B1E4E">
        <w:rPr>
          <w:rFonts w:ascii="Times New Roman" w:hAnsi="Times New Roman" w:cs="Times New Roman"/>
          <w:sz w:val="24"/>
          <w:szCs w:val="24"/>
        </w:rPr>
        <w:t>tíz</w:t>
      </w:r>
      <w:r w:rsidRPr="00F25957">
        <w:rPr>
          <w:rFonts w:ascii="Times New Roman" w:hAnsi="Times New Roman" w:cs="Times New Roman"/>
          <w:sz w:val="24"/>
          <w:szCs w:val="24"/>
        </w:rPr>
        <w:t xml:space="preserve">millió utast </w:t>
      </w:r>
      <w:r w:rsidR="00BF2152">
        <w:rPr>
          <w:rFonts w:ascii="Times New Roman" w:hAnsi="Times New Roman" w:cs="Times New Roman"/>
          <w:sz w:val="24"/>
          <w:szCs w:val="24"/>
        </w:rPr>
        <w:t>érint</w:t>
      </w:r>
      <w:r w:rsidR="00B5221A">
        <w:rPr>
          <w:rFonts w:ascii="Times New Roman" w:hAnsi="Times New Roman" w:cs="Times New Roman"/>
          <w:sz w:val="24"/>
          <w:szCs w:val="24"/>
        </w:rPr>
        <w:t xml:space="preserve"> majd</w:t>
      </w:r>
      <w:r w:rsidRPr="00F25957">
        <w:rPr>
          <w:rFonts w:ascii="Times New Roman" w:hAnsi="Times New Roman" w:cs="Times New Roman"/>
          <w:sz w:val="24"/>
          <w:szCs w:val="24"/>
        </w:rPr>
        <w:t>, akik</w:t>
      </w:r>
      <w:r w:rsidR="008B649E">
        <w:rPr>
          <w:rFonts w:ascii="Times New Roman" w:hAnsi="Times New Roman" w:cs="Times New Roman"/>
          <w:sz w:val="24"/>
          <w:szCs w:val="24"/>
        </w:rPr>
        <w:t xml:space="preserve"> számára a határátlépés ideje </w:t>
      </w:r>
      <w:r w:rsidR="00B5221A">
        <w:rPr>
          <w:rFonts w:ascii="Times New Roman" w:hAnsi="Times New Roman" w:cs="Times New Roman"/>
          <w:sz w:val="24"/>
          <w:szCs w:val="24"/>
        </w:rPr>
        <w:t xml:space="preserve">a kezdetekben, az egyes egyének első átlépése során az egyéni aktájuk létrehozásának időigényesebb folyamata miatt, </w:t>
      </w:r>
      <w:r w:rsidR="008B649E">
        <w:rPr>
          <w:rFonts w:ascii="Times New Roman" w:hAnsi="Times New Roman" w:cs="Times New Roman"/>
          <w:sz w:val="24"/>
          <w:szCs w:val="24"/>
        </w:rPr>
        <w:t xml:space="preserve">várhatóan </w:t>
      </w:r>
      <w:r w:rsidR="00034E5D">
        <w:rPr>
          <w:rFonts w:ascii="Times New Roman" w:hAnsi="Times New Roman" w:cs="Times New Roman"/>
          <w:sz w:val="24"/>
          <w:szCs w:val="24"/>
        </w:rPr>
        <w:t>emelkedni fog</w:t>
      </w:r>
      <w:r w:rsidR="00BF2152">
        <w:rPr>
          <w:rFonts w:ascii="Times New Roman" w:hAnsi="Times New Roman" w:cs="Times New Roman"/>
          <w:sz w:val="24"/>
          <w:szCs w:val="24"/>
        </w:rPr>
        <w:t>.</w:t>
      </w:r>
    </w:p>
    <w:p w14:paraId="76553D9A" w14:textId="77777777" w:rsidR="00C611AA" w:rsidRDefault="00C611AA" w:rsidP="000308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1AA">
        <w:rPr>
          <w:rFonts w:ascii="Times New Roman" w:hAnsi="Times New Roman" w:cs="Times New Roman"/>
          <w:b/>
          <w:sz w:val="24"/>
          <w:szCs w:val="24"/>
        </w:rPr>
        <w:t>Milyen adatokat tárol az EES rendszer?</w:t>
      </w:r>
    </w:p>
    <w:p w14:paraId="3F29470A" w14:textId="77777777" w:rsidR="00C611AA" w:rsidRPr="004E27D9" w:rsidRDefault="00BF2152" w:rsidP="0003085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úti</w:t>
      </w:r>
      <w:r w:rsidR="00624F67">
        <w:rPr>
          <w:rFonts w:ascii="Times New Roman" w:hAnsi="Times New Roman" w:cs="Times New Roman"/>
          <w:sz w:val="24"/>
          <w:szCs w:val="24"/>
        </w:rPr>
        <w:t xml:space="preserve"> </w:t>
      </w:r>
      <w:r w:rsidR="00C611AA" w:rsidRPr="004E27D9">
        <w:rPr>
          <w:rFonts w:ascii="Times New Roman" w:hAnsi="Times New Roman" w:cs="Times New Roman"/>
          <w:sz w:val="24"/>
          <w:szCs w:val="24"/>
        </w:rPr>
        <w:t>okmányban szereplő adatokat;</w:t>
      </w:r>
    </w:p>
    <w:p w14:paraId="2D971B7B" w14:textId="77777777" w:rsidR="00C611AA" w:rsidRPr="004E27D9" w:rsidRDefault="004E27D9" w:rsidP="0003085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611AA" w:rsidRPr="004E27D9">
        <w:rPr>
          <w:rFonts w:ascii="Times New Roman" w:hAnsi="Times New Roman" w:cs="Times New Roman"/>
          <w:sz w:val="24"/>
          <w:szCs w:val="24"/>
        </w:rPr>
        <w:t xml:space="preserve"> határátlépés helyét és idejét;</w:t>
      </w:r>
    </w:p>
    <w:p w14:paraId="19061727" w14:textId="77777777" w:rsidR="00C611AA" w:rsidRPr="004E27D9" w:rsidRDefault="004E27D9" w:rsidP="0003085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</w:t>
      </w:r>
      <w:r w:rsidR="00BF2152">
        <w:rPr>
          <w:rFonts w:ascii="Times New Roman" w:hAnsi="Times New Roman" w:cs="Times New Roman"/>
          <w:sz w:val="24"/>
          <w:szCs w:val="24"/>
        </w:rPr>
        <w:t xml:space="preserve"> utazó arcképé</w:t>
      </w:r>
      <w:r w:rsidR="00B5221A">
        <w:rPr>
          <w:rFonts w:ascii="Times New Roman" w:hAnsi="Times New Roman" w:cs="Times New Roman"/>
          <w:sz w:val="24"/>
          <w:szCs w:val="24"/>
        </w:rPr>
        <w:t>t és ujj</w:t>
      </w:r>
      <w:r w:rsidR="00C611AA" w:rsidRPr="004E27D9">
        <w:rPr>
          <w:rFonts w:ascii="Times New Roman" w:hAnsi="Times New Roman" w:cs="Times New Roman"/>
          <w:sz w:val="24"/>
          <w:szCs w:val="24"/>
        </w:rPr>
        <w:t>nyomatát;</w:t>
      </w:r>
    </w:p>
    <w:p w14:paraId="19B2E200" w14:textId="77777777" w:rsidR="00C611AA" w:rsidRDefault="004E27D9" w:rsidP="0003085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4E27D9">
        <w:rPr>
          <w:rFonts w:ascii="Times New Roman" w:hAnsi="Times New Roman" w:cs="Times New Roman"/>
          <w:sz w:val="24"/>
          <w:szCs w:val="24"/>
        </w:rPr>
        <w:t xml:space="preserve"> beléptetés megtagadásának helyét</w:t>
      </w:r>
      <w:r w:rsidR="00023377">
        <w:rPr>
          <w:rFonts w:ascii="Times New Roman" w:hAnsi="Times New Roman" w:cs="Times New Roman"/>
          <w:sz w:val="24"/>
          <w:szCs w:val="24"/>
        </w:rPr>
        <w:t>, időpontját</w:t>
      </w:r>
      <w:r w:rsidRPr="004E27D9">
        <w:rPr>
          <w:rFonts w:ascii="Times New Roman" w:hAnsi="Times New Roman" w:cs="Times New Roman"/>
          <w:sz w:val="24"/>
          <w:szCs w:val="24"/>
        </w:rPr>
        <w:t>.</w:t>
      </w:r>
    </w:p>
    <w:p w14:paraId="7E94E1A1" w14:textId="77777777" w:rsidR="004E27D9" w:rsidRPr="004E27D9" w:rsidRDefault="004E27D9" w:rsidP="000308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7D9">
        <w:rPr>
          <w:rFonts w:ascii="Times New Roman" w:hAnsi="Times New Roman" w:cs="Times New Roman"/>
          <w:b/>
          <w:sz w:val="24"/>
          <w:szCs w:val="24"/>
        </w:rPr>
        <w:t>Mennyi ideig tárolja az EES rendszer a személyes adatokat?</w:t>
      </w:r>
    </w:p>
    <w:p w14:paraId="30A0D034" w14:textId="77777777" w:rsidR="004E27D9" w:rsidRPr="004E27D9" w:rsidRDefault="004E27D9" w:rsidP="00030857">
      <w:pPr>
        <w:jc w:val="both"/>
        <w:rPr>
          <w:rFonts w:ascii="Times New Roman" w:hAnsi="Times New Roman" w:cs="Times New Roman"/>
          <w:sz w:val="24"/>
          <w:szCs w:val="24"/>
        </w:rPr>
      </w:pPr>
      <w:r w:rsidRPr="004E27D9">
        <w:rPr>
          <w:rFonts w:ascii="Times New Roman" w:hAnsi="Times New Roman" w:cs="Times New Roman"/>
          <w:sz w:val="24"/>
          <w:szCs w:val="24"/>
        </w:rPr>
        <w:t xml:space="preserve">Alapesetben az EES rendszer </w:t>
      </w:r>
      <w:r w:rsidR="008B649E">
        <w:rPr>
          <w:rFonts w:ascii="Times New Roman" w:hAnsi="Times New Roman" w:cs="Times New Roman"/>
          <w:sz w:val="24"/>
          <w:szCs w:val="24"/>
        </w:rPr>
        <w:t>három</w:t>
      </w:r>
      <w:r w:rsidR="00BF2152">
        <w:rPr>
          <w:rFonts w:ascii="Times New Roman" w:hAnsi="Times New Roman" w:cs="Times New Roman"/>
          <w:sz w:val="24"/>
          <w:szCs w:val="24"/>
        </w:rPr>
        <w:t xml:space="preserve"> évig tárolja a határátlépés, valamint</w:t>
      </w:r>
      <w:r w:rsidRPr="004E27D9">
        <w:rPr>
          <w:rFonts w:ascii="Times New Roman" w:hAnsi="Times New Roman" w:cs="Times New Roman"/>
          <w:sz w:val="24"/>
          <w:szCs w:val="24"/>
        </w:rPr>
        <w:t xml:space="preserve"> a</w:t>
      </w:r>
      <w:r w:rsidR="008B649E">
        <w:rPr>
          <w:rFonts w:ascii="Times New Roman" w:hAnsi="Times New Roman" w:cs="Times New Roman"/>
          <w:sz w:val="24"/>
          <w:szCs w:val="24"/>
        </w:rPr>
        <w:t>nnak</w:t>
      </w:r>
      <w:r w:rsidR="00B5221A">
        <w:rPr>
          <w:rFonts w:ascii="Times New Roman" w:hAnsi="Times New Roman" w:cs="Times New Roman"/>
          <w:sz w:val="24"/>
          <w:szCs w:val="24"/>
        </w:rPr>
        <w:t xml:space="preserve"> megtagadása </w:t>
      </w:r>
      <w:r w:rsidRPr="004E27D9">
        <w:rPr>
          <w:rFonts w:ascii="Times New Roman" w:hAnsi="Times New Roman" w:cs="Times New Roman"/>
          <w:sz w:val="24"/>
          <w:szCs w:val="24"/>
        </w:rPr>
        <w:t>hely</w:t>
      </w:r>
      <w:r w:rsidR="00BF2152">
        <w:rPr>
          <w:rFonts w:ascii="Times New Roman" w:hAnsi="Times New Roman" w:cs="Times New Roman"/>
          <w:sz w:val="24"/>
          <w:szCs w:val="24"/>
        </w:rPr>
        <w:t>ét és időpontját.</w:t>
      </w:r>
    </w:p>
    <w:p w14:paraId="24603854" w14:textId="77777777" w:rsidR="00C611AA" w:rsidRPr="00C611AA" w:rsidRDefault="00C611AA" w:rsidP="000308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1AA">
        <w:rPr>
          <w:rFonts w:ascii="Times New Roman" w:hAnsi="Times New Roman" w:cs="Times New Roman"/>
          <w:b/>
          <w:sz w:val="24"/>
          <w:szCs w:val="24"/>
        </w:rPr>
        <w:t xml:space="preserve">Milyen hazai fejlesztések, beruházások történtek? </w:t>
      </w:r>
    </w:p>
    <w:p w14:paraId="1A5DB567" w14:textId="77777777" w:rsidR="00034E5D" w:rsidRDefault="009B213B" w:rsidP="000308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Magyarországon a rendszer bevezetéséhez szükséges előkészületek a tervek szerint haladnak. </w:t>
      </w:r>
      <w:r w:rsidR="008B1E4E">
        <w:rPr>
          <w:rFonts w:ascii="Times New Roman" w:hAnsi="Times New Roman" w:cs="Times New Roman"/>
          <w:sz w:val="24"/>
          <w:szCs w:val="24"/>
        </w:rPr>
        <w:t>Annak érdekében, hogy</w:t>
      </w:r>
      <w:r w:rsidR="00F25957">
        <w:rPr>
          <w:rFonts w:ascii="Times New Roman" w:hAnsi="Times New Roman" w:cs="Times New Roman"/>
          <w:sz w:val="24"/>
          <w:szCs w:val="24"/>
        </w:rPr>
        <w:t xml:space="preserve"> határainkon az EES bevezetése minél kevesebb fennakadást okozzon, a</w:t>
      </w:r>
      <w:r w:rsidR="00F25957" w:rsidRPr="00F25957">
        <w:rPr>
          <w:rFonts w:ascii="Times New Roman" w:hAnsi="Times New Roman" w:cs="Times New Roman"/>
          <w:sz w:val="24"/>
          <w:szCs w:val="24"/>
        </w:rPr>
        <w:t xml:space="preserve"> </w:t>
      </w:r>
      <w:r w:rsidR="008B649E">
        <w:rPr>
          <w:rFonts w:ascii="Times New Roman" w:hAnsi="Times New Roman" w:cs="Times New Roman"/>
          <w:sz w:val="24"/>
          <w:szCs w:val="24"/>
        </w:rPr>
        <w:t xml:space="preserve">magyar </w:t>
      </w:r>
      <w:r w:rsidR="00B5221A">
        <w:rPr>
          <w:rFonts w:ascii="Times New Roman" w:hAnsi="Times New Roman" w:cs="Times New Roman"/>
          <w:sz w:val="24"/>
          <w:szCs w:val="24"/>
        </w:rPr>
        <w:t>R</w:t>
      </w:r>
      <w:r w:rsidR="00F25957" w:rsidRPr="00F25957">
        <w:rPr>
          <w:rFonts w:ascii="Times New Roman" w:hAnsi="Times New Roman" w:cs="Times New Roman"/>
          <w:sz w:val="24"/>
          <w:szCs w:val="24"/>
        </w:rPr>
        <w:t xml:space="preserve">endőrség </w:t>
      </w:r>
      <w:r w:rsidR="00BF2152">
        <w:rPr>
          <w:rFonts w:ascii="Times New Roman" w:hAnsi="Times New Roman" w:cs="Times New Roman"/>
          <w:sz w:val="24"/>
          <w:szCs w:val="24"/>
        </w:rPr>
        <w:t>–</w:t>
      </w:r>
      <w:r w:rsidR="008B649E">
        <w:rPr>
          <w:rFonts w:ascii="Times New Roman" w:hAnsi="Times New Roman" w:cs="Times New Roman"/>
          <w:sz w:val="24"/>
          <w:szCs w:val="24"/>
        </w:rPr>
        <w:t xml:space="preserve"> </w:t>
      </w:r>
      <w:r w:rsidR="00F25957" w:rsidRPr="00F25957">
        <w:rPr>
          <w:rFonts w:ascii="Times New Roman" w:hAnsi="Times New Roman" w:cs="Times New Roman"/>
          <w:sz w:val="24"/>
          <w:szCs w:val="24"/>
        </w:rPr>
        <w:t xml:space="preserve">európai uniós források felhasználásával </w:t>
      </w:r>
      <w:r w:rsidR="00BF2152">
        <w:rPr>
          <w:rFonts w:ascii="Times New Roman" w:hAnsi="Times New Roman" w:cs="Times New Roman"/>
          <w:sz w:val="24"/>
          <w:szCs w:val="24"/>
        </w:rPr>
        <w:t>–</w:t>
      </w:r>
      <w:r w:rsidR="008B649E">
        <w:rPr>
          <w:rFonts w:ascii="Times New Roman" w:hAnsi="Times New Roman" w:cs="Times New Roman"/>
          <w:sz w:val="24"/>
          <w:szCs w:val="24"/>
        </w:rPr>
        <w:t xml:space="preserve"> </w:t>
      </w:r>
      <w:r w:rsidR="00624F67">
        <w:rPr>
          <w:rFonts w:ascii="Times New Roman" w:hAnsi="Times New Roman" w:cs="Times New Roman"/>
          <w:sz w:val="24"/>
          <w:szCs w:val="24"/>
        </w:rPr>
        <w:t>kellő időben</w:t>
      </w:r>
      <w:r w:rsidR="008B649E">
        <w:rPr>
          <w:rFonts w:ascii="Times New Roman" w:hAnsi="Times New Roman" w:cs="Times New Roman"/>
          <w:sz w:val="24"/>
          <w:szCs w:val="24"/>
        </w:rPr>
        <w:t xml:space="preserve"> megkezdte </w:t>
      </w:r>
      <w:r w:rsidR="00F25957" w:rsidRPr="00F25957">
        <w:rPr>
          <w:rFonts w:ascii="Times New Roman" w:hAnsi="Times New Roman" w:cs="Times New Roman"/>
          <w:sz w:val="24"/>
          <w:szCs w:val="24"/>
        </w:rPr>
        <w:t>a</w:t>
      </w:r>
      <w:r w:rsidR="008B649E">
        <w:rPr>
          <w:rFonts w:ascii="Times New Roman" w:hAnsi="Times New Roman" w:cs="Times New Roman"/>
          <w:sz w:val="24"/>
          <w:szCs w:val="24"/>
        </w:rPr>
        <w:t xml:space="preserve"> működés</w:t>
      </w:r>
      <w:r w:rsidR="00F25957" w:rsidRPr="00F25957">
        <w:rPr>
          <w:rFonts w:ascii="Times New Roman" w:hAnsi="Times New Roman" w:cs="Times New Roman"/>
          <w:sz w:val="24"/>
          <w:szCs w:val="24"/>
        </w:rPr>
        <w:t>hez szükséges hazai Nemzeti Határforgalom Elle</w:t>
      </w:r>
      <w:r w:rsidR="008B649E">
        <w:rPr>
          <w:rFonts w:ascii="Times New Roman" w:hAnsi="Times New Roman" w:cs="Times New Roman"/>
          <w:sz w:val="24"/>
          <w:szCs w:val="24"/>
        </w:rPr>
        <w:t>nőrző és Regisztrációs Rendszer fejlesztését</w:t>
      </w:r>
      <w:r w:rsidR="00F25957" w:rsidRPr="00F25957">
        <w:rPr>
          <w:rFonts w:ascii="Times New Roman" w:hAnsi="Times New Roman" w:cs="Times New Roman"/>
          <w:sz w:val="24"/>
          <w:szCs w:val="24"/>
        </w:rPr>
        <w:t xml:space="preserve">, valamint </w:t>
      </w:r>
      <w:r w:rsidR="008B649E">
        <w:rPr>
          <w:rFonts w:ascii="Times New Roman" w:hAnsi="Times New Roman" w:cs="Times New Roman"/>
          <w:sz w:val="24"/>
          <w:szCs w:val="24"/>
        </w:rPr>
        <w:t xml:space="preserve">a </w:t>
      </w:r>
      <w:r w:rsidR="00F25957" w:rsidRPr="00F25957">
        <w:rPr>
          <w:rFonts w:ascii="Times New Roman" w:hAnsi="Times New Roman" w:cs="Times New Roman"/>
          <w:sz w:val="24"/>
          <w:szCs w:val="24"/>
        </w:rPr>
        <w:t>technikai eszközök</w:t>
      </w:r>
      <w:r w:rsidR="008B649E">
        <w:rPr>
          <w:rFonts w:ascii="Times New Roman" w:hAnsi="Times New Roman" w:cs="Times New Roman"/>
          <w:sz w:val="24"/>
          <w:szCs w:val="24"/>
        </w:rPr>
        <w:t xml:space="preserve"> beszerzését. </w:t>
      </w:r>
    </w:p>
    <w:p w14:paraId="1804DD74" w14:textId="77777777" w:rsidR="00023377" w:rsidRDefault="00213761" w:rsidP="000308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További </w:t>
      </w:r>
      <w:r w:rsidR="00E850A6">
        <w:rPr>
          <w:rFonts w:ascii="Times New Roman" w:hAnsi="Times New Roman" w:cs="Times New Roman"/>
          <w:sz w:val="24"/>
          <w:szCs w:val="24"/>
        </w:rPr>
        <w:t>információk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023377" w:rsidRPr="00635BE5">
          <w:rPr>
            <w:rStyle w:val="Hiperhivatkozs"/>
            <w:rFonts w:ascii="Times New Roman" w:hAnsi="Times New Roman" w:cs="Times New Roman"/>
            <w:sz w:val="24"/>
            <w:szCs w:val="24"/>
          </w:rPr>
          <w:t>https://www.police.hu/hu/hirek-es-informaciok/hatarinfo</w:t>
        </w:r>
      </w:hyperlink>
      <w:r w:rsidR="000233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064FD" w14:textId="77777777" w:rsidR="007F25EC" w:rsidRDefault="004A41C5" w:rsidP="00030857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213761" w:rsidRPr="004D7BCC">
          <w:rPr>
            <w:rStyle w:val="Hiperhivatkozs"/>
            <w:rFonts w:ascii="Times New Roman" w:hAnsi="Times New Roman" w:cs="Times New Roman"/>
            <w:sz w:val="24"/>
            <w:szCs w:val="24"/>
          </w:rPr>
          <w:t>https://travel-europe.europa.eu/ees_en</w:t>
        </w:r>
      </w:hyperlink>
      <w:r w:rsidR="002137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1EFA14" w14:textId="77777777" w:rsidR="007F25EC" w:rsidRDefault="007F25EC" w:rsidP="000308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6CA5A3" w14:textId="77777777" w:rsidR="00034E5D" w:rsidRDefault="00034E5D" w:rsidP="000308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1B25EB" w14:textId="77777777" w:rsidR="00030857" w:rsidRPr="00030857" w:rsidRDefault="00030857" w:rsidP="00030857">
      <w:pPr>
        <w:jc w:val="both"/>
        <w:rPr>
          <w:rFonts w:ascii="Times New Roman" w:hAnsi="Times New Roman" w:cs="Times New Roman"/>
          <w:sz w:val="24"/>
          <w:szCs w:val="24"/>
        </w:rPr>
      </w:pPr>
      <w:r w:rsidRPr="00030857">
        <w:rPr>
          <w:rFonts w:ascii="Times New Roman" w:hAnsi="Times New Roman" w:cs="Times New Roman"/>
          <w:b/>
          <w:bCs/>
          <w:sz w:val="24"/>
          <w:szCs w:val="24"/>
        </w:rPr>
        <w:t xml:space="preserve">Preparing </w:t>
      </w:r>
      <w:proofErr w:type="spellStart"/>
      <w:r w:rsidRPr="00030857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030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030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b/>
          <w:bCs/>
          <w:sz w:val="24"/>
          <w:szCs w:val="24"/>
        </w:rPr>
        <w:t>new</w:t>
      </w:r>
      <w:proofErr w:type="spellEnd"/>
      <w:r w:rsidRPr="00030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b/>
          <w:bCs/>
          <w:sz w:val="24"/>
          <w:szCs w:val="24"/>
        </w:rPr>
        <w:t>border</w:t>
      </w:r>
      <w:proofErr w:type="spellEnd"/>
      <w:r w:rsidRPr="00030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b/>
          <w:bCs/>
          <w:sz w:val="24"/>
          <w:szCs w:val="24"/>
        </w:rPr>
        <w:t>registration</w:t>
      </w:r>
      <w:proofErr w:type="spellEnd"/>
      <w:r w:rsidRPr="00030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b/>
          <w:bCs/>
          <w:sz w:val="24"/>
          <w:szCs w:val="24"/>
        </w:rPr>
        <w:t>system</w:t>
      </w:r>
      <w:proofErr w:type="spellEnd"/>
    </w:p>
    <w:p w14:paraId="698AA20D" w14:textId="77777777" w:rsidR="00030857" w:rsidRPr="00030857" w:rsidRDefault="00030857" w:rsidP="00030857">
      <w:pPr>
        <w:jc w:val="both"/>
        <w:rPr>
          <w:rFonts w:ascii="Times New Roman" w:hAnsi="Times New Roman" w:cs="Times New Roman"/>
          <w:sz w:val="24"/>
          <w:szCs w:val="24"/>
        </w:rPr>
      </w:pPr>
      <w:r w:rsidRPr="00030857">
        <w:rPr>
          <w:rFonts w:ascii="Times New Roman" w:hAnsi="Times New Roman" w:cs="Times New Roman"/>
          <w:sz w:val="24"/>
          <w:szCs w:val="24"/>
        </w:rPr>
        <w:t xml:space="preserve">The European Union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intends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introduce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FA6CE5">
        <w:rPr>
          <w:rFonts w:ascii="Times New Roman" w:hAnsi="Times New Roman" w:cs="Times New Roman"/>
          <w:sz w:val="24"/>
          <w:szCs w:val="24"/>
        </w:rPr>
        <w:t xml:space="preserve">, more </w:t>
      </w:r>
      <w:proofErr w:type="spellStart"/>
      <w:r w:rsidR="00FA6CE5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border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3E3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="00417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-country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nationals</w:t>
      </w:r>
      <w:proofErr w:type="spellEnd"/>
      <w:r w:rsidR="00FA6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CE5">
        <w:rPr>
          <w:rFonts w:ascii="Times New Roman" w:hAnsi="Times New Roman" w:cs="Times New Roman"/>
          <w:sz w:val="24"/>
          <w:szCs w:val="24"/>
        </w:rPr>
        <w:t>wishing</w:t>
      </w:r>
      <w:proofErr w:type="spellEnd"/>
      <w:r w:rsidR="00FA6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CE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enter</w:t>
      </w:r>
      <w:r w:rsidR="00FA6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Schengen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>.</w:t>
      </w:r>
    </w:p>
    <w:p w14:paraId="0677CC54" w14:textId="77777777" w:rsidR="00FA6CE5" w:rsidRDefault="00030857" w:rsidP="00030857">
      <w:pPr>
        <w:jc w:val="both"/>
        <w:rPr>
          <w:rFonts w:ascii="Times New Roman" w:hAnsi="Times New Roman" w:cs="Times New Roman"/>
          <w:sz w:val="24"/>
          <w:szCs w:val="24"/>
        </w:rPr>
      </w:pPr>
      <w:r w:rsidRPr="00030857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proofErr w:type="spellStart"/>
      <w:r w:rsidRPr="00030857">
        <w:rPr>
          <w:rFonts w:ascii="Times New Roman" w:hAnsi="Times New Roman" w:cs="Times New Roman"/>
          <w:b/>
          <w:bCs/>
          <w:sz w:val="24"/>
          <w:szCs w:val="24"/>
        </w:rPr>
        <w:t>Entry</w:t>
      </w:r>
      <w:proofErr w:type="spellEnd"/>
      <w:r w:rsidRPr="00030857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030857">
        <w:rPr>
          <w:rFonts w:ascii="Times New Roman" w:hAnsi="Times New Roman" w:cs="Times New Roman"/>
          <w:b/>
          <w:bCs/>
          <w:sz w:val="24"/>
          <w:szCs w:val="24"/>
        </w:rPr>
        <w:t>Exit</w:t>
      </w:r>
      <w:proofErr w:type="spellEnd"/>
      <w:r w:rsidRPr="00030857">
        <w:rPr>
          <w:rFonts w:ascii="Times New Roman" w:hAnsi="Times New Roman" w:cs="Times New Roman"/>
          <w:b/>
          <w:bCs/>
          <w:sz w:val="24"/>
          <w:szCs w:val="24"/>
        </w:rPr>
        <w:t xml:space="preserve"> System (EES)</w:t>
      </w:r>
      <w:r w:rsidRPr="00030857">
        <w:rPr>
          <w:rFonts w:ascii="Times New Roman" w:hAnsi="Times New Roman" w:cs="Times New Roman"/>
          <w:sz w:val="24"/>
          <w:szCs w:val="24"/>
        </w:rPr>
        <w:t xml:space="preserve"> is </w:t>
      </w:r>
      <w:proofErr w:type="gramStart"/>
      <w:r w:rsidRPr="0003085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unified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EU </w:t>
      </w:r>
      <w:r w:rsidR="004173E3">
        <w:rPr>
          <w:rFonts w:ascii="Times New Roman" w:hAnsi="Times New Roman" w:cs="Times New Roman"/>
          <w:sz w:val="24"/>
          <w:szCs w:val="24"/>
        </w:rPr>
        <w:t>IT</w:t>
      </w:r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A3C">
        <w:rPr>
          <w:rFonts w:ascii="Times New Roman" w:hAnsi="Times New Roman" w:cs="Times New Roman"/>
          <w:sz w:val="24"/>
          <w:szCs w:val="24"/>
        </w:rPr>
        <w:t>designed</w:t>
      </w:r>
      <w:proofErr w:type="spellEnd"/>
      <w:r w:rsidR="00B92A3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B92A3C">
        <w:rPr>
          <w:rFonts w:ascii="Times New Roman" w:hAnsi="Times New Roman" w:cs="Times New Roman"/>
          <w:sz w:val="24"/>
          <w:szCs w:val="24"/>
        </w:rPr>
        <w:t>capable</w:t>
      </w:r>
      <w:proofErr w:type="spellEnd"/>
      <w:r w:rsidR="00B92A3C">
        <w:rPr>
          <w:rFonts w:ascii="Times New Roman" w:hAnsi="Times New Roman" w:cs="Times New Roman"/>
          <w:sz w:val="24"/>
          <w:szCs w:val="24"/>
        </w:rPr>
        <w:t xml:space="preserve"> of</w:t>
      </w:r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record</w:t>
      </w:r>
      <w:r w:rsidR="00B92A3C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stor</w:t>
      </w:r>
      <w:r w:rsidR="00B92A3C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biometric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travel-related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-country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nationals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entitled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short-term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stays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cross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borders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CE5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operating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EES. </w:t>
      </w:r>
    </w:p>
    <w:p w14:paraId="3CE672CE" w14:textId="77777777" w:rsidR="00030857" w:rsidRPr="00030857" w:rsidRDefault="00030857" w:rsidP="00030857">
      <w:pPr>
        <w:jc w:val="both"/>
        <w:rPr>
          <w:rFonts w:ascii="Times New Roman" w:hAnsi="Times New Roman" w:cs="Times New Roman"/>
          <w:sz w:val="24"/>
          <w:szCs w:val="24"/>
        </w:rPr>
      </w:pPr>
      <w:r w:rsidRPr="00030857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scheduled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operational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3E5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1A13E5">
        <w:rPr>
          <w:rFonts w:ascii="Times New Roman" w:hAnsi="Times New Roman" w:cs="Times New Roman"/>
          <w:sz w:val="24"/>
          <w:szCs w:val="24"/>
        </w:rPr>
        <w:t xml:space="preserve"> start </w:t>
      </w:r>
      <w:proofErr w:type="spellStart"/>
      <w:r w:rsidR="001A13E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A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3E5">
        <w:rPr>
          <w:rFonts w:ascii="Times New Roman" w:hAnsi="Times New Roman" w:cs="Times New Roman"/>
          <w:sz w:val="24"/>
          <w:szCs w:val="24"/>
        </w:rPr>
        <w:t>operate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EES </w:t>
      </w:r>
      <w:r w:rsidR="001A13E5">
        <w:rPr>
          <w:rFonts w:ascii="Times New Roman" w:hAnsi="Times New Roman" w:cs="Times New Roman"/>
          <w:sz w:val="24"/>
          <w:szCs w:val="24"/>
        </w:rPr>
        <w:t xml:space="preserve">System in a </w:t>
      </w:r>
      <w:proofErr w:type="spellStart"/>
      <w:r w:rsidR="001A13E5">
        <w:rPr>
          <w:rFonts w:ascii="Times New Roman" w:hAnsi="Times New Roman" w:cs="Times New Roman"/>
          <w:sz w:val="24"/>
          <w:szCs w:val="24"/>
        </w:rPr>
        <w:t>phased</w:t>
      </w:r>
      <w:proofErr w:type="spellEnd"/>
      <w:r w:rsidR="001A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3E5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Hungary,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r w:rsidR="001A13E5">
        <w:rPr>
          <w:rFonts w:ascii="Times New Roman" w:hAnsi="Times New Roman" w:cs="Times New Roman"/>
          <w:sz w:val="24"/>
          <w:szCs w:val="24"/>
        </w:rPr>
        <w:t xml:space="preserve">12th of </w:t>
      </w:r>
      <w:proofErr w:type="spellStart"/>
      <w:r w:rsidR="001A13E5">
        <w:rPr>
          <w:rFonts w:ascii="Times New Roman" w:hAnsi="Times New Roman" w:cs="Times New Roman"/>
          <w:sz w:val="24"/>
          <w:szCs w:val="24"/>
        </w:rPr>
        <w:t>October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enhance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borders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prevent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manage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illegal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immigration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. The EES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facilitate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persons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respect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residence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terrorist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offences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serious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crimes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>.</w:t>
      </w:r>
    </w:p>
    <w:p w14:paraId="6FCF1CD4" w14:textId="77777777" w:rsidR="00030857" w:rsidRPr="00030857" w:rsidRDefault="00030857" w:rsidP="000308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0857">
        <w:rPr>
          <w:rFonts w:ascii="Times New Roman" w:hAnsi="Times New Roman" w:cs="Times New Roman"/>
          <w:b/>
          <w:bCs/>
          <w:sz w:val="24"/>
          <w:szCs w:val="24"/>
        </w:rPr>
        <w:t>Who</w:t>
      </w:r>
      <w:proofErr w:type="spellEnd"/>
      <w:r w:rsidRPr="00030857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proofErr w:type="spellStart"/>
      <w:r w:rsidRPr="00030857">
        <w:rPr>
          <w:rFonts w:ascii="Times New Roman" w:hAnsi="Times New Roman" w:cs="Times New Roman"/>
          <w:b/>
          <w:bCs/>
          <w:sz w:val="24"/>
          <w:szCs w:val="24"/>
        </w:rPr>
        <w:t>affected</w:t>
      </w:r>
      <w:proofErr w:type="spellEnd"/>
      <w:r w:rsidRPr="00030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b/>
          <w:bCs/>
          <w:sz w:val="24"/>
          <w:szCs w:val="24"/>
        </w:rPr>
        <w:t>by</w:t>
      </w:r>
      <w:proofErr w:type="spellEnd"/>
      <w:r w:rsidRPr="00030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030857">
        <w:rPr>
          <w:rFonts w:ascii="Times New Roman" w:hAnsi="Times New Roman" w:cs="Times New Roman"/>
          <w:b/>
          <w:bCs/>
          <w:sz w:val="24"/>
          <w:szCs w:val="24"/>
        </w:rPr>
        <w:t xml:space="preserve"> EES </w:t>
      </w:r>
      <w:proofErr w:type="spellStart"/>
      <w:r w:rsidRPr="00030857">
        <w:rPr>
          <w:rFonts w:ascii="Times New Roman" w:hAnsi="Times New Roman" w:cs="Times New Roman"/>
          <w:b/>
          <w:bCs/>
          <w:sz w:val="24"/>
          <w:szCs w:val="24"/>
        </w:rPr>
        <w:t>Regulation</w:t>
      </w:r>
      <w:proofErr w:type="spellEnd"/>
      <w:r w:rsidRPr="00030857">
        <w:rPr>
          <w:rFonts w:ascii="Times New Roman" w:hAnsi="Times New Roman" w:cs="Times New Roman"/>
          <w:b/>
          <w:bCs/>
          <w:sz w:val="24"/>
          <w:szCs w:val="24"/>
        </w:rPr>
        <w:t>? </w:t>
      </w:r>
    </w:p>
    <w:p w14:paraId="7791E29B" w14:textId="77777777" w:rsidR="00030857" w:rsidRPr="00030857" w:rsidRDefault="00030857" w:rsidP="000308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-country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nationals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entitled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enter Hungary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short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stay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arrive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country's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borders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EES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police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file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>.</w:t>
      </w:r>
    </w:p>
    <w:p w14:paraId="32AF3C3C" w14:textId="77777777" w:rsidR="00034E5D" w:rsidRDefault="00034E5D" w:rsidP="000308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4E5D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estimated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affect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ten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travellers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whom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cross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border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expected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initially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-consuming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creating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file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entry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>.</w:t>
      </w:r>
    </w:p>
    <w:p w14:paraId="07A6A13E" w14:textId="77777777" w:rsidR="00030857" w:rsidRPr="00030857" w:rsidRDefault="00030857" w:rsidP="000308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0857">
        <w:rPr>
          <w:rFonts w:ascii="Times New Roman" w:hAnsi="Times New Roman" w:cs="Times New Roman"/>
          <w:b/>
          <w:bCs/>
          <w:sz w:val="24"/>
          <w:szCs w:val="24"/>
        </w:rPr>
        <w:t>What</w:t>
      </w:r>
      <w:proofErr w:type="spellEnd"/>
      <w:r w:rsidRPr="00030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b/>
          <w:bCs/>
          <w:sz w:val="24"/>
          <w:szCs w:val="24"/>
        </w:rPr>
        <w:t>data</w:t>
      </w:r>
      <w:proofErr w:type="spellEnd"/>
      <w:r w:rsidRPr="00030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b/>
          <w:bCs/>
          <w:sz w:val="24"/>
          <w:szCs w:val="24"/>
        </w:rPr>
        <w:t>does</w:t>
      </w:r>
      <w:proofErr w:type="spellEnd"/>
      <w:r w:rsidRPr="00030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030857">
        <w:rPr>
          <w:rFonts w:ascii="Times New Roman" w:hAnsi="Times New Roman" w:cs="Times New Roman"/>
          <w:b/>
          <w:bCs/>
          <w:sz w:val="24"/>
          <w:szCs w:val="24"/>
        </w:rPr>
        <w:t xml:space="preserve"> EES </w:t>
      </w:r>
      <w:proofErr w:type="spellStart"/>
      <w:r w:rsidRPr="00030857">
        <w:rPr>
          <w:rFonts w:ascii="Times New Roman" w:hAnsi="Times New Roman" w:cs="Times New Roman"/>
          <w:b/>
          <w:bCs/>
          <w:sz w:val="24"/>
          <w:szCs w:val="24"/>
        </w:rPr>
        <w:t>system</w:t>
      </w:r>
      <w:proofErr w:type="spellEnd"/>
      <w:r w:rsidRPr="00030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b/>
          <w:bCs/>
          <w:sz w:val="24"/>
          <w:szCs w:val="24"/>
        </w:rPr>
        <w:t>store</w:t>
      </w:r>
      <w:proofErr w:type="spellEnd"/>
      <w:r w:rsidRPr="00030857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E847A07" w14:textId="77777777" w:rsidR="00030857" w:rsidRPr="00030857" w:rsidRDefault="00030857" w:rsidP="0003085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085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CE5">
        <w:rPr>
          <w:rFonts w:ascii="Times New Roman" w:hAnsi="Times New Roman" w:cs="Times New Roman"/>
          <w:sz w:val="24"/>
          <w:szCs w:val="24"/>
        </w:rPr>
        <w:t>listed</w:t>
      </w:r>
      <w:proofErr w:type="spellEnd"/>
      <w:r w:rsidR="00FA6CE5">
        <w:rPr>
          <w:rFonts w:ascii="Times New Roman" w:hAnsi="Times New Roman" w:cs="Times New Roman"/>
          <w:sz w:val="24"/>
          <w:szCs w:val="24"/>
        </w:rPr>
        <w:t xml:space="preserve"> </w:t>
      </w:r>
      <w:r w:rsidRPr="00030857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>;</w:t>
      </w:r>
    </w:p>
    <w:p w14:paraId="5B4A225A" w14:textId="77777777" w:rsidR="00030857" w:rsidRPr="00030857" w:rsidRDefault="00034E5D" w:rsidP="0003085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place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857" w:rsidRPr="00030857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030857" w:rsidRPr="000308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30857"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857" w:rsidRPr="00030857">
        <w:rPr>
          <w:rFonts w:ascii="Times New Roman" w:hAnsi="Times New Roman" w:cs="Times New Roman"/>
          <w:sz w:val="24"/>
          <w:szCs w:val="24"/>
        </w:rPr>
        <w:t>border</w:t>
      </w:r>
      <w:proofErr w:type="spellEnd"/>
      <w:r w:rsidR="00030857"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857" w:rsidRPr="00030857">
        <w:rPr>
          <w:rFonts w:ascii="Times New Roman" w:hAnsi="Times New Roman" w:cs="Times New Roman"/>
          <w:sz w:val="24"/>
          <w:szCs w:val="24"/>
        </w:rPr>
        <w:t>crossing</w:t>
      </w:r>
      <w:proofErr w:type="spellEnd"/>
      <w:r w:rsidR="00030857" w:rsidRPr="00030857">
        <w:rPr>
          <w:rFonts w:ascii="Times New Roman" w:hAnsi="Times New Roman" w:cs="Times New Roman"/>
          <w:sz w:val="24"/>
          <w:szCs w:val="24"/>
        </w:rPr>
        <w:t>;</w:t>
      </w:r>
    </w:p>
    <w:p w14:paraId="4614BF4C" w14:textId="77777777" w:rsidR="00030857" w:rsidRPr="00030857" w:rsidRDefault="00030857" w:rsidP="0003085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traveller's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facial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image and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fingerprints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>;</w:t>
      </w:r>
    </w:p>
    <w:p w14:paraId="24FB8FF7" w14:textId="7BC4A6D6" w:rsidR="00030857" w:rsidRPr="00030857" w:rsidRDefault="00030857" w:rsidP="0003085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0857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r w:rsidR="00C175C2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C175C2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="00C175C2">
        <w:rPr>
          <w:rFonts w:ascii="Times New Roman" w:hAnsi="Times New Roman" w:cs="Times New Roman"/>
          <w:sz w:val="24"/>
          <w:szCs w:val="24"/>
        </w:rPr>
        <w:t xml:space="preserve"> </w:t>
      </w:r>
      <w:r w:rsidRPr="00030857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refusal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entry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>.</w:t>
      </w:r>
    </w:p>
    <w:p w14:paraId="61CEC9E6" w14:textId="77777777" w:rsidR="00030857" w:rsidRPr="00030857" w:rsidRDefault="00030857" w:rsidP="000308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0857">
        <w:rPr>
          <w:rFonts w:ascii="Times New Roman" w:hAnsi="Times New Roman" w:cs="Times New Roman"/>
          <w:b/>
          <w:bCs/>
          <w:sz w:val="24"/>
          <w:szCs w:val="24"/>
        </w:rPr>
        <w:t>How</w:t>
      </w:r>
      <w:proofErr w:type="spellEnd"/>
      <w:r w:rsidRPr="00030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b/>
          <w:bCs/>
          <w:sz w:val="24"/>
          <w:szCs w:val="24"/>
        </w:rPr>
        <w:t>long</w:t>
      </w:r>
      <w:proofErr w:type="spellEnd"/>
      <w:r w:rsidRPr="00030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b/>
          <w:bCs/>
          <w:sz w:val="24"/>
          <w:szCs w:val="24"/>
        </w:rPr>
        <w:t>does</w:t>
      </w:r>
      <w:proofErr w:type="spellEnd"/>
      <w:r w:rsidRPr="00030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030857">
        <w:rPr>
          <w:rFonts w:ascii="Times New Roman" w:hAnsi="Times New Roman" w:cs="Times New Roman"/>
          <w:b/>
          <w:bCs/>
          <w:sz w:val="24"/>
          <w:szCs w:val="24"/>
        </w:rPr>
        <w:t xml:space="preserve"> EES </w:t>
      </w:r>
      <w:proofErr w:type="spellStart"/>
      <w:r w:rsidRPr="00030857">
        <w:rPr>
          <w:rFonts w:ascii="Times New Roman" w:hAnsi="Times New Roman" w:cs="Times New Roman"/>
          <w:b/>
          <w:bCs/>
          <w:sz w:val="24"/>
          <w:szCs w:val="24"/>
        </w:rPr>
        <w:t>system</w:t>
      </w:r>
      <w:proofErr w:type="spellEnd"/>
      <w:r w:rsidRPr="00030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b/>
          <w:bCs/>
          <w:sz w:val="24"/>
          <w:szCs w:val="24"/>
        </w:rPr>
        <w:t>store</w:t>
      </w:r>
      <w:proofErr w:type="spellEnd"/>
      <w:r w:rsidRPr="00030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b/>
          <w:bCs/>
          <w:sz w:val="24"/>
          <w:szCs w:val="24"/>
        </w:rPr>
        <w:t>personal</w:t>
      </w:r>
      <w:proofErr w:type="spellEnd"/>
      <w:r w:rsidRPr="00030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b/>
          <w:bCs/>
          <w:sz w:val="24"/>
          <w:szCs w:val="24"/>
        </w:rPr>
        <w:t>data</w:t>
      </w:r>
      <w:proofErr w:type="spellEnd"/>
      <w:r w:rsidRPr="00030857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5246E38" w14:textId="77777777" w:rsidR="00030857" w:rsidRPr="00030857" w:rsidRDefault="00030857" w:rsidP="000308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0857">
        <w:rPr>
          <w:rFonts w:ascii="Times New Roman" w:hAnsi="Times New Roman" w:cs="Times New Roman"/>
          <w:sz w:val="24"/>
          <w:szCs w:val="24"/>
        </w:rPr>
        <w:t>Generally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EES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stores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border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crossing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refusal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entry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>.</w:t>
      </w:r>
    </w:p>
    <w:p w14:paraId="71A5493C" w14:textId="77777777" w:rsidR="00030857" w:rsidRPr="00030857" w:rsidRDefault="00030857" w:rsidP="000308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0857">
        <w:rPr>
          <w:rFonts w:ascii="Times New Roman" w:hAnsi="Times New Roman" w:cs="Times New Roman"/>
          <w:b/>
          <w:bCs/>
          <w:sz w:val="24"/>
          <w:szCs w:val="24"/>
        </w:rPr>
        <w:t>What</w:t>
      </w:r>
      <w:proofErr w:type="spellEnd"/>
      <w:r w:rsidRPr="00030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14BE3">
        <w:rPr>
          <w:rFonts w:ascii="Times New Roman" w:hAnsi="Times New Roman" w:cs="Times New Roman"/>
          <w:b/>
          <w:bCs/>
          <w:sz w:val="24"/>
          <w:szCs w:val="24"/>
        </w:rPr>
        <w:t>national</w:t>
      </w:r>
      <w:proofErr w:type="spellEnd"/>
      <w:r w:rsidRPr="00030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b/>
          <w:bCs/>
          <w:sz w:val="24"/>
          <w:szCs w:val="24"/>
        </w:rPr>
        <w:t>developments</w:t>
      </w:r>
      <w:proofErr w:type="spellEnd"/>
      <w:r w:rsidRPr="00030857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030857">
        <w:rPr>
          <w:rFonts w:ascii="Times New Roman" w:hAnsi="Times New Roman" w:cs="Times New Roman"/>
          <w:b/>
          <w:bCs/>
          <w:sz w:val="24"/>
          <w:szCs w:val="24"/>
        </w:rPr>
        <w:t>investments</w:t>
      </w:r>
      <w:proofErr w:type="spellEnd"/>
      <w:r w:rsidRPr="00030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b/>
          <w:bCs/>
          <w:sz w:val="24"/>
          <w:szCs w:val="24"/>
        </w:rPr>
        <w:t>have</w:t>
      </w:r>
      <w:proofErr w:type="spellEnd"/>
      <w:r w:rsidRPr="00030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b/>
          <w:bCs/>
          <w:sz w:val="24"/>
          <w:szCs w:val="24"/>
        </w:rPr>
        <w:t>taken</w:t>
      </w:r>
      <w:proofErr w:type="spellEnd"/>
      <w:r w:rsidRPr="00030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b/>
          <w:bCs/>
          <w:sz w:val="24"/>
          <w:szCs w:val="24"/>
        </w:rPr>
        <w:t>place</w:t>
      </w:r>
      <w:proofErr w:type="spellEnd"/>
      <w:r w:rsidRPr="00030857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CF77C67" w14:textId="77777777" w:rsidR="00034E5D" w:rsidRDefault="00034E5D" w:rsidP="00030857">
      <w:pPr>
        <w:jc w:val="both"/>
        <w:rPr>
          <w:rFonts w:ascii="Times New Roman" w:hAnsi="Times New Roman" w:cs="Times New Roman"/>
          <w:sz w:val="24"/>
          <w:szCs w:val="24"/>
        </w:rPr>
      </w:pPr>
      <w:r w:rsidRPr="00034E5D">
        <w:rPr>
          <w:rFonts w:ascii="Times New Roman" w:hAnsi="Times New Roman" w:cs="Times New Roman"/>
          <w:sz w:val="24"/>
          <w:szCs w:val="24"/>
        </w:rPr>
        <w:t xml:space="preserve">In Hungary,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preparations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entry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operation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proceeding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minimise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disruption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EES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borders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Hungarian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Police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of EU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funds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34E5D">
        <w:rPr>
          <w:rFonts w:ascii="Times New Roman" w:hAnsi="Times New Roman" w:cs="Times New Roman"/>
          <w:sz w:val="24"/>
          <w:szCs w:val="24"/>
        </w:rPr>
        <w:t xml:space="preserve">has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Hungarian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National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Border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Registration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System</w:t>
      </w:r>
      <w:r w:rsidRPr="000308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proc</w:t>
      </w:r>
      <w:r>
        <w:rPr>
          <w:rFonts w:ascii="Times New Roman" w:hAnsi="Times New Roman" w:cs="Times New Roman"/>
          <w:sz w:val="24"/>
          <w:szCs w:val="24"/>
        </w:rPr>
        <w:t>urement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equipment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E5D">
        <w:rPr>
          <w:rFonts w:ascii="Times New Roman" w:hAnsi="Times New Roman" w:cs="Times New Roman"/>
          <w:sz w:val="24"/>
          <w:szCs w:val="24"/>
        </w:rPr>
        <w:t>operation</w:t>
      </w:r>
      <w:proofErr w:type="spellEnd"/>
      <w:r w:rsidRPr="00034E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AFE170" w14:textId="28B6D50A" w:rsidR="00030857" w:rsidRDefault="00030857" w:rsidP="000308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0857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857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030857">
        <w:rPr>
          <w:rFonts w:ascii="Times New Roman" w:hAnsi="Times New Roman" w:cs="Times New Roman"/>
          <w:sz w:val="24"/>
          <w:szCs w:val="24"/>
        </w:rPr>
        <w:t>:</w:t>
      </w:r>
      <w:r w:rsidR="00023377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023377" w:rsidRPr="00635BE5">
          <w:rPr>
            <w:rStyle w:val="Hiperhivatkozs"/>
            <w:rFonts w:ascii="Times New Roman" w:hAnsi="Times New Roman" w:cs="Times New Roman"/>
            <w:sz w:val="24"/>
            <w:szCs w:val="24"/>
          </w:rPr>
          <w:t>https://www.police.hu/hu/hirek-es-informaciok/hatarinfo</w:t>
        </w:r>
      </w:hyperlink>
      <w:r w:rsidR="00023377">
        <w:rPr>
          <w:rFonts w:ascii="Times New Roman" w:hAnsi="Times New Roman" w:cs="Times New Roman"/>
          <w:sz w:val="24"/>
          <w:szCs w:val="24"/>
        </w:rPr>
        <w:t xml:space="preserve"> and </w:t>
      </w:r>
      <w:r w:rsidRPr="00030857">
        <w:rPr>
          <w:rFonts w:ascii="Times New Roman" w:hAnsi="Times New Roman" w:cs="Times New Roman"/>
          <w:sz w:val="24"/>
          <w:szCs w:val="24"/>
        </w:rPr>
        <w:t> </w:t>
      </w:r>
      <w:hyperlink r:id="rId10" w:tgtFrame="_blank" w:history="1">
        <w:r w:rsidRPr="00030857">
          <w:rPr>
            <w:rStyle w:val="Hiperhivatkozs"/>
            <w:rFonts w:ascii="Times New Roman" w:hAnsi="Times New Roman" w:cs="Times New Roman"/>
            <w:sz w:val="24"/>
            <w:szCs w:val="24"/>
          </w:rPr>
          <w:t>https://travel-europe.europa.eu/ees_en</w:t>
        </w:r>
      </w:hyperlink>
      <w:r w:rsidRPr="00030857">
        <w:rPr>
          <w:rFonts w:ascii="Times New Roman" w:hAnsi="Times New Roman" w:cs="Times New Roman"/>
          <w:sz w:val="24"/>
          <w:szCs w:val="24"/>
        </w:rPr>
        <w:t> </w:t>
      </w:r>
    </w:p>
    <w:sectPr w:rsidR="00030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8FE21" w14:textId="77777777" w:rsidR="004A41C5" w:rsidRDefault="004A41C5" w:rsidP="00C51D62">
      <w:pPr>
        <w:spacing w:after="0" w:line="240" w:lineRule="auto"/>
      </w:pPr>
      <w:r>
        <w:separator/>
      </w:r>
    </w:p>
  </w:endnote>
  <w:endnote w:type="continuationSeparator" w:id="0">
    <w:p w14:paraId="0C02C5D1" w14:textId="77777777" w:rsidR="004A41C5" w:rsidRDefault="004A41C5" w:rsidP="00C51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A2316" w14:textId="77777777" w:rsidR="004A41C5" w:rsidRDefault="004A41C5" w:rsidP="00C51D62">
      <w:pPr>
        <w:spacing w:after="0" w:line="240" w:lineRule="auto"/>
      </w:pPr>
      <w:r>
        <w:separator/>
      </w:r>
    </w:p>
  </w:footnote>
  <w:footnote w:type="continuationSeparator" w:id="0">
    <w:p w14:paraId="73F6BFFF" w14:textId="77777777" w:rsidR="004A41C5" w:rsidRDefault="004A41C5" w:rsidP="00C51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C5CFE"/>
    <w:multiLevelType w:val="multilevel"/>
    <w:tmpl w:val="7548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053D2"/>
    <w:multiLevelType w:val="hybridMultilevel"/>
    <w:tmpl w:val="E0A22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82E05"/>
    <w:multiLevelType w:val="multilevel"/>
    <w:tmpl w:val="4032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957"/>
    <w:rsid w:val="00013EBB"/>
    <w:rsid w:val="00023377"/>
    <w:rsid w:val="00030857"/>
    <w:rsid w:val="00034E5D"/>
    <w:rsid w:val="001A13E5"/>
    <w:rsid w:val="001C0CAE"/>
    <w:rsid w:val="00213761"/>
    <w:rsid w:val="00215F9E"/>
    <w:rsid w:val="002B0E56"/>
    <w:rsid w:val="002D157E"/>
    <w:rsid w:val="00305560"/>
    <w:rsid w:val="00326F49"/>
    <w:rsid w:val="004173E3"/>
    <w:rsid w:val="00423F3D"/>
    <w:rsid w:val="00447C6A"/>
    <w:rsid w:val="004970DD"/>
    <w:rsid w:val="004A41C5"/>
    <w:rsid w:val="004B57A7"/>
    <w:rsid w:val="004E27D9"/>
    <w:rsid w:val="00540AF1"/>
    <w:rsid w:val="0060483D"/>
    <w:rsid w:val="00614BE3"/>
    <w:rsid w:val="00624F67"/>
    <w:rsid w:val="00691175"/>
    <w:rsid w:val="00692FEF"/>
    <w:rsid w:val="006C35CD"/>
    <w:rsid w:val="006D01C0"/>
    <w:rsid w:val="007203BD"/>
    <w:rsid w:val="007F25EC"/>
    <w:rsid w:val="00806A6E"/>
    <w:rsid w:val="008B1E4E"/>
    <w:rsid w:val="008B649E"/>
    <w:rsid w:val="008D761F"/>
    <w:rsid w:val="00962C33"/>
    <w:rsid w:val="009B213B"/>
    <w:rsid w:val="009D5194"/>
    <w:rsid w:val="00B4515A"/>
    <w:rsid w:val="00B5221A"/>
    <w:rsid w:val="00B91342"/>
    <w:rsid w:val="00B92A3C"/>
    <w:rsid w:val="00BE6198"/>
    <w:rsid w:val="00BF2152"/>
    <w:rsid w:val="00BF605C"/>
    <w:rsid w:val="00C175C2"/>
    <w:rsid w:val="00C21F2E"/>
    <w:rsid w:val="00C24B51"/>
    <w:rsid w:val="00C51D62"/>
    <w:rsid w:val="00C611AA"/>
    <w:rsid w:val="00CD2597"/>
    <w:rsid w:val="00CF6A9D"/>
    <w:rsid w:val="00DC670D"/>
    <w:rsid w:val="00E850A6"/>
    <w:rsid w:val="00ED2A61"/>
    <w:rsid w:val="00F25957"/>
    <w:rsid w:val="00FA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A97A0"/>
  <w15:chartTrackingRefBased/>
  <w15:docId w15:val="{D0079D07-0BF5-41B4-BE48-21C1BED1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27D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13761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03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30857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0233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233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2337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233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23377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23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3377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C51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51D62"/>
  </w:style>
  <w:style w:type="paragraph" w:styleId="llb">
    <w:name w:val="footer"/>
    <w:basedOn w:val="Norml"/>
    <w:link w:val="llbChar"/>
    <w:uiPriority w:val="99"/>
    <w:unhideWhenUsed/>
    <w:rsid w:val="00C51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51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vel-europe.europa.eu/ees_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lice.hu/hu/hirek-es-informaciok/hatarinf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travel-europe.europa.eu/ees_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lice.hu/hu/hirek-es-informaciok/hatarinf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Károly</dc:creator>
  <cp:keywords/>
  <dc:description/>
  <cp:lastModifiedBy>Hetei-Vizi Éva dr. - BLG</cp:lastModifiedBy>
  <cp:revision>2</cp:revision>
  <dcterms:created xsi:type="dcterms:W3CDTF">2025-10-06T11:15:00Z</dcterms:created>
  <dcterms:modified xsi:type="dcterms:W3CDTF">2025-10-06T11:15:00Z</dcterms:modified>
</cp:coreProperties>
</file>